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7F" w:rsidRDefault="00A66F7F">
      <w:pPr>
        <w:pStyle w:val="Textoindependiente"/>
        <w:rPr>
          <w:rFonts w:ascii="Times New Roman"/>
          <w:i w:val="0"/>
          <w:sz w:val="20"/>
        </w:rPr>
      </w:pPr>
    </w:p>
    <w:p w:rsidR="00A66F7F" w:rsidRDefault="00A66F7F">
      <w:pPr>
        <w:pStyle w:val="Textoindependiente"/>
        <w:rPr>
          <w:rFonts w:ascii="Times New Roman"/>
          <w:i w:val="0"/>
          <w:sz w:val="20"/>
        </w:rPr>
      </w:pPr>
    </w:p>
    <w:p w:rsidR="00A66F7F" w:rsidRDefault="00A66F7F">
      <w:pPr>
        <w:pStyle w:val="Textoindependiente"/>
        <w:spacing w:before="10"/>
        <w:rPr>
          <w:rFonts w:ascii="Times New Roman"/>
          <w:i w:val="0"/>
          <w:sz w:val="27"/>
        </w:rPr>
      </w:pPr>
    </w:p>
    <w:p w:rsidR="00A66F7F" w:rsidRDefault="00CF153B">
      <w:pPr>
        <w:spacing w:before="101"/>
        <w:ind w:left="2947"/>
        <w:rPr>
          <w:b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932180</wp:posOffset>
            </wp:positionH>
            <wp:positionV relativeFrom="paragraph">
              <wp:posOffset>-496910</wp:posOffset>
            </wp:positionV>
            <wp:extent cx="758190" cy="7896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6515100</wp:posOffset>
            </wp:positionH>
            <wp:positionV relativeFrom="paragraph">
              <wp:posOffset>-457553</wp:posOffset>
            </wp:positionV>
            <wp:extent cx="478790" cy="794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79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DECLARACIÓN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RESPONSABLE BENEFICIARIO/A</w:t>
      </w:r>
    </w:p>
    <w:p w:rsidR="00A66F7F" w:rsidRDefault="00CF153B">
      <w:pPr>
        <w:spacing w:before="12"/>
        <w:ind w:left="2563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SEGURIDAD 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MAYORES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 28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AÑOS</w:t>
      </w:r>
    </w:p>
    <w:p w:rsidR="00A66F7F" w:rsidRDefault="00A66F7F">
      <w:pPr>
        <w:rPr>
          <w:b/>
          <w:sz w:val="20"/>
        </w:rPr>
      </w:pPr>
    </w:p>
    <w:p w:rsidR="00A66F7F" w:rsidRDefault="00A66F7F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776"/>
      </w:tblGrid>
      <w:tr w:rsidR="00A66F7F">
        <w:trPr>
          <w:trHeight w:val="561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1"/>
              <w:ind w:left="124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 APELLIDOS: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56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1"/>
              <w:ind w:left="124"/>
              <w:rPr>
                <w:sz w:val="24"/>
              </w:rPr>
            </w:pPr>
            <w:r>
              <w:rPr>
                <w:sz w:val="24"/>
              </w:rPr>
              <w:t>NIF/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61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1"/>
              <w:ind w:left="124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56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1"/>
              <w:ind w:left="124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56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1"/>
              <w:ind w:left="124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57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5"/>
              <w:ind w:left="124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61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20"/>
              <w:ind w:left="124"/>
              <w:rPr>
                <w:sz w:val="24"/>
              </w:rPr>
            </w:pPr>
            <w:r>
              <w:rPr>
                <w:sz w:val="24"/>
              </w:rPr>
              <w:t>POBLACIÓN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61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01"/>
              <w:ind w:left="124"/>
              <w:rPr>
                <w:sz w:val="24"/>
              </w:rPr>
            </w:pPr>
            <w:r>
              <w:rPr>
                <w:sz w:val="24"/>
              </w:rPr>
              <w:t>PROVINCIA: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6F7F">
        <w:trPr>
          <w:trHeight w:val="556"/>
        </w:trPr>
        <w:tc>
          <w:tcPr>
            <w:tcW w:w="3241" w:type="dxa"/>
          </w:tcPr>
          <w:p w:rsidR="00A66F7F" w:rsidRDefault="00CF153B">
            <w:pPr>
              <w:pStyle w:val="TableParagraph"/>
              <w:spacing w:before="111"/>
              <w:ind w:left="124"/>
              <w:rPr>
                <w:sz w:val="24"/>
              </w:rPr>
            </w:pPr>
            <w:r>
              <w:rPr>
                <w:sz w:val="24"/>
              </w:rPr>
              <w:t>CICLO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FORMATIVO:</w:t>
            </w:r>
          </w:p>
        </w:tc>
        <w:tc>
          <w:tcPr>
            <w:tcW w:w="6776" w:type="dxa"/>
          </w:tcPr>
          <w:p w:rsidR="00A66F7F" w:rsidRDefault="00A66F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6F7F" w:rsidRDefault="00A66F7F">
      <w:pPr>
        <w:spacing w:before="7"/>
        <w:rPr>
          <w:b/>
          <w:sz w:val="9"/>
        </w:rPr>
      </w:pPr>
    </w:p>
    <w:p w:rsidR="00A66F7F" w:rsidRDefault="00CF153B">
      <w:pPr>
        <w:pStyle w:val="Puesto"/>
      </w:pPr>
      <w:r>
        <w:rPr>
          <w:w w:val="95"/>
        </w:rPr>
        <w:t>Mediante</w:t>
      </w:r>
      <w:r>
        <w:rPr>
          <w:spacing w:val="37"/>
          <w:w w:val="95"/>
        </w:rPr>
        <w:t xml:space="preserve"> </w:t>
      </w:r>
      <w:r>
        <w:rPr>
          <w:w w:val="95"/>
        </w:rPr>
        <w:t>el</w:t>
      </w:r>
      <w:r>
        <w:rPr>
          <w:spacing w:val="19"/>
          <w:w w:val="95"/>
        </w:rPr>
        <w:t xml:space="preserve"> </w:t>
      </w:r>
      <w:r>
        <w:rPr>
          <w:w w:val="95"/>
        </w:rPr>
        <w:t>presente</w:t>
      </w:r>
      <w:r>
        <w:rPr>
          <w:spacing w:val="38"/>
          <w:w w:val="95"/>
        </w:rPr>
        <w:t xml:space="preserve"> </w:t>
      </w:r>
      <w:r>
        <w:rPr>
          <w:w w:val="95"/>
        </w:rPr>
        <w:t>escrito,</w:t>
      </w:r>
      <w:r>
        <w:rPr>
          <w:spacing w:val="34"/>
          <w:w w:val="95"/>
        </w:rPr>
        <w:t xml:space="preserve"> </w:t>
      </w:r>
      <w:r>
        <w:rPr>
          <w:w w:val="95"/>
        </w:rPr>
        <w:t>declaro</w:t>
      </w:r>
      <w:r>
        <w:rPr>
          <w:spacing w:val="50"/>
          <w:w w:val="95"/>
        </w:rPr>
        <w:t xml:space="preserve"> </w:t>
      </w:r>
      <w:r>
        <w:rPr>
          <w:w w:val="95"/>
        </w:rPr>
        <w:t>bajo</w:t>
      </w:r>
      <w:r>
        <w:rPr>
          <w:spacing w:val="34"/>
          <w:w w:val="95"/>
        </w:rPr>
        <w:t xml:space="preserve"> </w:t>
      </w:r>
      <w:r>
        <w:rPr>
          <w:w w:val="95"/>
        </w:rPr>
        <w:t>mi</w:t>
      </w:r>
      <w:r>
        <w:rPr>
          <w:spacing w:val="27"/>
          <w:w w:val="95"/>
        </w:rPr>
        <w:t xml:space="preserve"> </w:t>
      </w:r>
      <w:r>
        <w:rPr>
          <w:w w:val="95"/>
        </w:rPr>
        <w:t>responsabilidad</w:t>
      </w:r>
      <w:r>
        <w:rPr>
          <w:spacing w:val="44"/>
          <w:w w:val="95"/>
        </w:rPr>
        <w:t xml:space="preserve"> </w:t>
      </w:r>
      <w:r>
        <w:rPr>
          <w:w w:val="95"/>
        </w:rPr>
        <w:t>que:</w:t>
      </w:r>
    </w:p>
    <w:p w:rsidR="00A66F7F" w:rsidRDefault="00CF153B">
      <w:pPr>
        <w:pStyle w:val="Prrafodelista"/>
        <w:numPr>
          <w:ilvl w:val="0"/>
          <w:numId w:val="2"/>
        </w:numPr>
        <w:tabs>
          <w:tab w:val="left" w:pos="303"/>
        </w:tabs>
        <w:spacing w:before="247" w:line="235" w:lineRule="auto"/>
        <w:ind w:right="143" w:firstLine="0"/>
        <w:rPr>
          <w:sz w:val="24"/>
        </w:rPr>
      </w:pPr>
      <w:r>
        <w:rPr>
          <w:sz w:val="24"/>
        </w:rPr>
        <w:t>Soy beneficiario/a de asistencia sanitaria de la Seguridad Social y mi tarjeta SIP está vigente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 periodo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3"/>
          <w:sz w:val="24"/>
        </w:rPr>
        <w:t xml:space="preserve"> </w:t>
      </w:r>
      <w:r>
        <w:rPr>
          <w:sz w:val="24"/>
        </w:rPr>
        <w:t>20__/20__.</w:t>
      </w:r>
    </w:p>
    <w:p w:rsidR="00A66F7F" w:rsidRDefault="00CF153B">
      <w:pPr>
        <w:pStyle w:val="Prrafodelista"/>
        <w:numPr>
          <w:ilvl w:val="0"/>
          <w:numId w:val="2"/>
        </w:numPr>
        <w:tabs>
          <w:tab w:val="left" w:pos="288"/>
        </w:tabs>
        <w:spacing w:before="243"/>
        <w:ind w:right="108" w:firstLine="0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accidente</w:t>
      </w:r>
      <w:r>
        <w:rPr>
          <w:spacing w:val="4"/>
          <w:sz w:val="24"/>
        </w:rPr>
        <w:t xml:space="preserve"> </w:t>
      </w:r>
      <w:r>
        <w:rPr>
          <w:sz w:val="24"/>
        </w:rPr>
        <w:t>exonero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Salus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Coop</w:t>
      </w:r>
      <w:proofErr w:type="spellEnd"/>
      <w:r>
        <w:rPr>
          <w:sz w:val="24"/>
        </w:rPr>
        <w:t>. V. 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Centros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suscripción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póliza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accidentes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cubra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asistencia</w:t>
      </w:r>
      <w:r>
        <w:rPr>
          <w:spacing w:val="-5"/>
          <w:sz w:val="24"/>
        </w:rPr>
        <w:t xml:space="preserve"> </w:t>
      </w:r>
      <w:r>
        <w:rPr>
          <w:sz w:val="24"/>
        </w:rPr>
        <w:t>sanitaria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6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cubierta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particularmente 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6"/>
          <w:sz w:val="24"/>
        </w:rPr>
        <w:t xml:space="preserve"> </w:t>
      </w:r>
      <w:r>
        <w:rPr>
          <w:sz w:val="24"/>
        </w:rPr>
        <w:t>Social.</w:t>
      </w:r>
    </w:p>
    <w:p w:rsidR="00A66F7F" w:rsidRDefault="00A66F7F">
      <w:pPr>
        <w:spacing w:before="4"/>
        <w:rPr>
          <w:sz w:val="45"/>
        </w:rPr>
      </w:pPr>
    </w:p>
    <w:p w:rsidR="00A66F7F" w:rsidRDefault="00CF153B">
      <w:pPr>
        <w:tabs>
          <w:tab w:val="left" w:pos="3639"/>
          <w:tab w:val="left" w:pos="7888"/>
          <w:tab w:val="left" w:pos="9490"/>
        </w:tabs>
        <w:spacing w:before="1" w:line="415" w:lineRule="auto"/>
        <w:ind w:left="100" w:right="807"/>
        <w:rPr>
          <w:sz w:val="24"/>
        </w:rPr>
      </w:pP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para que conste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surta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oportunos,</w:t>
      </w:r>
      <w:r>
        <w:rPr>
          <w:spacing w:val="2"/>
          <w:sz w:val="24"/>
        </w:rPr>
        <w:t xml:space="preserve"> </w:t>
      </w:r>
      <w:r>
        <w:rPr>
          <w:sz w:val="24"/>
        </w:rPr>
        <w:t>firmo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 en</w:t>
      </w:r>
      <w:r>
        <w:rPr>
          <w:spacing w:val="1"/>
          <w:sz w:val="24"/>
        </w:rPr>
        <w:t xml:space="preserve"> </w:t>
      </w:r>
      <w:r>
        <w:rPr>
          <w:sz w:val="24"/>
        </w:rPr>
        <w:t>Castelló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Plana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proofErr w:type="spellStart"/>
      <w:r>
        <w:rPr>
          <w:spacing w:val="-1"/>
          <w:sz w:val="24"/>
        </w:rPr>
        <w:t>de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6F7F" w:rsidRDefault="00A66F7F">
      <w:pPr>
        <w:rPr>
          <w:sz w:val="20"/>
        </w:rPr>
      </w:pPr>
    </w:p>
    <w:p w:rsidR="00A66F7F" w:rsidRDefault="00A66F7F">
      <w:pPr>
        <w:spacing w:before="4"/>
        <w:rPr>
          <w:sz w:val="14"/>
        </w:rPr>
      </w:pPr>
    </w:p>
    <w:p w:rsidR="00A66F7F" w:rsidRDefault="00CF153B">
      <w:pPr>
        <w:spacing w:before="100"/>
        <w:ind w:left="5728" w:right="3892"/>
        <w:jc w:val="center"/>
        <w:rPr>
          <w:sz w:val="24"/>
        </w:rPr>
      </w:pPr>
      <w:r>
        <w:rPr>
          <w:sz w:val="24"/>
        </w:rPr>
        <w:t>Firma:</w:t>
      </w:r>
    </w:p>
    <w:p w:rsidR="00A66F7F" w:rsidRDefault="00A66F7F">
      <w:pPr>
        <w:spacing w:before="8"/>
        <w:rPr>
          <w:sz w:val="19"/>
        </w:rPr>
      </w:pPr>
    </w:p>
    <w:p w:rsidR="00A66F7F" w:rsidRDefault="00CF153B">
      <w:pPr>
        <w:pStyle w:val="Prrafodelista"/>
        <w:numPr>
          <w:ilvl w:val="0"/>
          <w:numId w:val="1"/>
        </w:numPr>
        <w:tabs>
          <w:tab w:val="left" w:pos="480"/>
        </w:tabs>
        <w:jc w:val="left"/>
        <w:rPr>
          <w:i/>
          <w:sz w:val="20"/>
        </w:rPr>
      </w:pPr>
      <w:r>
        <w:rPr>
          <w:b/>
          <w:sz w:val="24"/>
        </w:rPr>
        <w:t>Adjunto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SIP</w:t>
      </w:r>
      <w:r w:rsidR="00441964">
        <w:rPr>
          <w:b/>
          <w:sz w:val="24"/>
        </w:rPr>
        <w:t xml:space="preserve"> y del NUSS</w:t>
      </w:r>
      <w:r>
        <w:rPr>
          <w:b/>
          <w:spacing w:val="-2"/>
          <w:sz w:val="24"/>
        </w:rPr>
        <w:t xml:space="preserve"> </w:t>
      </w:r>
      <w:r>
        <w:rPr>
          <w:i/>
          <w:sz w:val="20"/>
        </w:rPr>
        <w:t>(obligatorio)</w:t>
      </w:r>
      <w:bookmarkStart w:id="0" w:name="_GoBack"/>
      <w:bookmarkEnd w:id="0"/>
    </w:p>
    <w:p w:rsidR="00A66F7F" w:rsidRDefault="00A66F7F">
      <w:pPr>
        <w:spacing w:before="7"/>
        <w:rPr>
          <w:i/>
          <w:sz w:val="24"/>
        </w:rPr>
      </w:pPr>
    </w:p>
    <w:p w:rsidR="00A66F7F" w:rsidRDefault="00CF153B">
      <w:pPr>
        <w:pStyle w:val="Textoindependiente"/>
        <w:spacing w:line="276" w:lineRule="auto"/>
        <w:ind w:left="100" w:right="105"/>
        <w:jc w:val="both"/>
      </w:pPr>
      <w:r>
        <w:rPr>
          <w:w w:val="95"/>
        </w:rPr>
        <w:t>De conformidad con lo dispuesto</w:t>
      </w:r>
      <w:r>
        <w:rPr>
          <w:spacing w:val="1"/>
          <w:w w:val="95"/>
        </w:rPr>
        <w:t xml:space="preserve"> </w:t>
      </w:r>
      <w:r>
        <w:rPr>
          <w:w w:val="95"/>
        </w:rPr>
        <w:t>en el Reglamento (UE) 2016/679 de 27</w:t>
      </w:r>
      <w:r>
        <w:rPr>
          <w:spacing w:val="1"/>
          <w:w w:val="95"/>
        </w:rPr>
        <w:t xml:space="preserve"> </w:t>
      </w:r>
      <w:r>
        <w:rPr>
          <w:w w:val="95"/>
        </w:rPr>
        <w:t>de abril de 2016</w:t>
      </w:r>
      <w:r>
        <w:rPr>
          <w:spacing w:val="40"/>
        </w:rPr>
        <w:t xml:space="preserve"> </w:t>
      </w:r>
      <w:r>
        <w:rPr>
          <w:w w:val="95"/>
        </w:rPr>
        <w:t>(RGPD), le informamos</w:t>
      </w:r>
      <w:r>
        <w:rPr>
          <w:spacing w:val="39"/>
        </w:rPr>
        <w:t xml:space="preserve"> </w:t>
      </w:r>
      <w:r>
        <w:rPr>
          <w:w w:val="95"/>
        </w:rPr>
        <w:t>que los datos</w:t>
      </w:r>
      <w:r>
        <w:rPr>
          <w:spacing w:val="40"/>
        </w:rPr>
        <w:t xml:space="preserve"> </w:t>
      </w:r>
      <w:r>
        <w:rPr>
          <w:w w:val="95"/>
        </w:rPr>
        <w:t>de</w:t>
      </w:r>
      <w:r>
        <w:rPr>
          <w:spacing w:val="39"/>
        </w:rPr>
        <w:t xml:space="preserve"> </w:t>
      </w:r>
      <w:r>
        <w:rPr>
          <w:w w:val="95"/>
        </w:rPr>
        <w:t>carácter</w:t>
      </w:r>
      <w:r>
        <w:rPr>
          <w:spacing w:val="40"/>
        </w:rPr>
        <w:t xml:space="preserve"> </w:t>
      </w:r>
      <w:r>
        <w:rPr>
          <w:w w:val="95"/>
        </w:rPr>
        <w:t>personal</w:t>
      </w:r>
      <w:r>
        <w:rPr>
          <w:spacing w:val="1"/>
          <w:w w:val="95"/>
        </w:rPr>
        <w:t xml:space="preserve"> </w:t>
      </w:r>
      <w:r>
        <w:rPr>
          <w:w w:val="95"/>
        </w:rPr>
        <w:t>que figuran en</w:t>
      </w:r>
      <w:r>
        <w:rPr>
          <w:spacing w:val="39"/>
        </w:rPr>
        <w:t xml:space="preserve"> </w:t>
      </w:r>
      <w:r>
        <w:rPr>
          <w:w w:val="95"/>
        </w:rPr>
        <w:t>la</w:t>
      </w:r>
      <w:r>
        <w:rPr>
          <w:spacing w:val="40"/>
        </w:rPr>
        <w:t xml:space="preserve"> </w:t>
      </w:r>
      <w:r>
        <w:rPr>
          <w:w w:val="95"/>
        </w:rPr>
        <w:t>presente comunicación</w:t>
      </w:r>
      <w:r>
        <w:rPr>
          <w:spacing w:val="39"/>
        </w:rPr>
        <w:t xml:space="preserve"> </w:t>
      </w:r>
      <w:r>
        <w:rPr>
          <w:w w:val="95"/>
        </w:rPr>
        <w:t>son</w:t>
      </w:r>
      <w:r>
        <w:rPr>
          <w:spacing w:val="40"/>
        </w:rPr>
        <w:t xml:space="preserve"> </w:t>
      </w:r>
      <w:r>
        <w:rPr>
          <w:w w:val="95"/>
        </w:rPr>
        <w:t>tratados por</w:t>
      </w:r>
      <w:r>
        <w:rPr>
          <w:spacing w:val="39"/>
        </w:rPr>
        <w:t xml:space="preserve"> </w:t>
      </w:r>
      <w:r>
        <w:rPr>
          <w:w w:val="95"/>
        </w:rPr>
        <w:t>SALUS COOP.V</w:t>
      </w:r>
      <w:r>
        <w:rPr>
          <w:spacing w:val="40"/>
        </w:rPr>
        <w:t xml:space="preserve"> </w:t>
      </w:r>
      <w:r>
        <w:rPr>
          <w:w w:val="95"/>
        </w:rPr>
        <w:t>y</w:t>
      </w:r>
      <w:r>
        <w:rPr>
          <w:spacing w:val="40"/>
        </w:rPr>
        <w:t xml:space="preserve"> </w:t>
      </w:r>
      <w:r>
        <w:rPr>
          <w:w w:val="95"/>
        </w:rPr>
        <w:t>puede ejercitar</w:t>
      </w:r>
      <w:r>
        <w:rPr>
          <w:spacing w:val="39"/>
        </w:rPr>
        <w:t xml:space="preserve"> </w:t>
      </w:r>
      <w:r>
        <w:rPr>
          <w:w w:val="95"/>
        </w:rPr>
        <w:t>los derechos de acceso, rectificación , cancelación,</w:t>
      </w:r>
      <w:r>
        <w:rPr>
          <w:spacing w:val="40"/>
        </w:rPr>
        <w:t xml:space="preserve"> </w:t>
      </w:r>
      <w:r>
        <w:rPr>
          <w:w w:val="95"/>
        </w:rPr>
        <w:t>etc.,</w:t>
      </w:r>
      <w:r>
        <w:rPr>
          <w:spacing w:val="1"/>
          <w:w w:val="95"/>
        </w:rPr>
        <w:t xml:space="preserve"> </w:t>
      </w:r>
      <w:r>
        <w:t>así como para darse de baja si no desea recibir más información sobre nuestros servicios, dirigiéndose por escrito a la siguiente dirección: Calle del</w:t>
      </w:r>
      <w:r>
        <w:rPr>
          <w:spacing w:val="-41"/>
        </w:rPr>
        <w:t xml:space="preserve"> </w:t>
      </w:r>
      <w:r>
        <w:t>Pintor</w:t>
      </w:r>
      <w:r>
        <w:rPr>
          <w:spacing w:val="-1"/>
        </w:rPr>
        <w:t xml:space="preserve"> </w:t>
      </w:r>
      <w:r>
        <w:t>Vergara,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12004 Castelló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Plana,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mail:</w:t>
      </w:r>
      <w:r>
        <w:rPr>
          <w:spacing w:val="-10"/>
        </w:rPr>
        <w:t xml:space="preserve"> </w:t>
      </w:r>
      <w:hyperlink r:id="rId7">
        <w:r>
          <w:t>protecciondedatos@coopsalus.com</w:t>
        </w:r>
      </w:hyperlink>
    </w:p>
    <w:sectPr w:rsidR="00A66F7F">
      <w:type w:val="continuous"/>
      <w:pgSz w:w="12240" w:h="15840"/>
      <w:pgMar w:top="5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B5F57"/>
    <w:multiLevelType w:val="hybridMultilevel"/>
    <w:tmpl w:val="A90C9B0A"/>
    <w:lvl w:ilvl="0" w:tplc="4B569BBC">
      <w:numFmt w:val="bullet"/>
      <w:lvlText w:val=""/>
      <w:lvlJc w:val="left"/>
      <w:pPr>
        <w:ind w:left="479" w:hanging="380"/>
      </w:pPr>
      <w:rPr>
        <w:rFonts w:ascii="Wingdings" w:eastAsia="Wingdings" w:hAnsi="Wingdings" w:cs="Wingdings" w:hint="default"/>
        <w:w w:val="100"/>
        <w:sz w:val="32"/>
        <w:szCs w:val="32"/>
        <w:lang w:val="es-ES" w:eastAsia="en-US" w:bidi="ar-SA"/>
      </w:rPr>
    </w:lvl>
    <w:lvl w:ilvl="1" w:tplc="1360ADDC">
      <w:numFmt w:val="bullet"/>
      <w:lvlText w:val="•"/>
      <w:lvlJc w:val="left"/>
      <w:pPr>
        <w:ind w:left="1462" w:hanging="380"/>
      </w:pPr>
      <w:rPr>
        <w:rFonts w:hint="default"/>
        <w:lang w:val="es-ES" w:eastAsia="en-US" w:bidi="ar-SA"/>
      </w:rPr>
    </w:lvl>
    <w:lvl w:ilvl="2" w:tplc="838E814E">
      <w:numFmt w:val="bullet"/>
      <w:lvlText w:val="•"/>
      <w:lvlJc w:val="left"/>
      <w:pPr>
        <w:ind w:left="2444" w:hanging="380"/>
      </w:pPr>
      <w:rPr>
        <w:rFonts w:hint="default"/>
        <w:lang w:val="es-ES" w:eastAsia="en-US" w:bidi="ar-SA"/>
      </w:rPr>
    </w:lvl>
    <w:lvl w:ilvl="3" w:tplc="277AF42C">
      <w:numFmt w:val="bullet"/>
      <w:lvlText w:val="•"/>
      <w:lvlJc w:val="left"/>
      <w:pPr>
        <w:ind w:left="3426" w:hanging="380"/>
      </w:pPr>
      <w:rPr>
        <w:rFonts w:hint="default"/>
        <w:lang w:val="es-ES" w:eastAsia="en-US" w:bidi="ar-SA"/>
      </w:rPr>
    </w:lvl>
    <w:lvl w:ilvl="4" w:tplc="FD08A1B6">
      <w:numFmt w:val="bullet"/>
      <w:lvlText w:val="•"/>
      <w:lvlJc w:val="left"/>
      <w:pPr>
        <w:ind w:left="4408" w:hanging="380"/>
      </w:pPr>
      <w:rPr>
        <w:rFonts w:hint="default"/>
        <w:lang w:val="es-ES" w:eastAsia="en-US" w:bidi="ar-SA"/>
      </w:rPr>
    </w:lvl>
    <w:lvl w:ilvl="5" w:tplc="456E0004">
      <w:numFmt w:val="bullet"/>
      <w:lvlText w:val="•"/>
      <w:lvlJc w:val="left"/>
      <w:pPr>
        <w:ind w:left="5390" w:hanging="380"/>
      </w:pPr>
      <w:rPr>
        <w:rFonts w:hint="default"/>
        <w:lang w:val="es-ES" w:eastAsia="en-US" w:bidi="ar-SA"/>
      </w:rPr>
    </w:lvl>
    <w:lvl w:ilvl="6" w:tplc="DB9EF8D2">
      <w:numFmt w:val="bullet"/>
      <w:lvlText w:val="•"/>
      <w:lvlJc w:val="left"/>
      <w:pPr>
        <w:ind w:left="6372" w:hanging="380"/>
      </w:pPr>
      <w:rPr>
        <w:rFonts w:hint="default"/>
        <w:lang w:val="es-ES" w:eastAsia="en-US" w:bidi="ar-SA"/>
      </w:rPr>
    </w:lvl>
    <w:lvl w:ilvl="7" w:tplc="3222A508">
      <w:numFmt w:val="bullet"/>
      <w:lvlText w:val="•"/>
      <w:lvlJc w:val="left"/>
      <w:pPr>
        <w:ind w:left="7354" w:hanging="380"/>
      </w:pPr>
      <w:rPr>
        <w:rFonts w:hint="default"/>
        <w:lang w:val="es-ES" w:eastAsia="en-US" w:bidi="ar-SA"/>
      </w:rPr>
    </w:lvl>
    <w:lvl w:ilvl="8" w:tplc="8C8E8F1E">
      <w:numFmt w:val="bullet"/>
      <w:lvlText w:val="•"/>
      <w:lvlJc w:val="left"/>
      <w:pPr>
        <w:ind w:left="833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6ADE0822"/>
    <w:multiLevelType w:val="hybridMultilevel"/>
    <w:tmpl w:val="85FA4BBA"/>
    <w:lvl w:ilvl="0" w:tplc="71846366">
      <w:numFmt w:val="bullet"/>
      <w:lvlText w:val="–"/>
      <w:lvlJc w:val="left"/>
      <w:pPr>
        <w:ind w:left="100" w:hanging="202"/>
      </w:pPr>
      <w:rPr>
        <w:rFonts w:ascii="Segoe UI" w:eastAsia="Segoe UI" w:hAnsi="Segoe UI" w:cs="Segoe UI" w:hint="default"/>
        <w:w w:val="100"/>
        <w:sz w:val="24"/>
        <w:szCs w:val="24"/>
        <w:lang w:val="es-ES" w:eastAsia="en-US" w:bidi="ar-SA"/>
      </w:rPr>
    </w:lvl>
    <w:lvl w:ilvl="1" w:tplc="AFC0D2E8">
      <w:numFmt w:val="bullet"/>
      <w:lvlText w:val="•"/>
      <w:lvlJc w:val="left"/>
      <w:pPr>
        <w:ind w:left="1120" w:hanging="202"/>
      </w:pPr>
      <w:rPr>
        <w:rFonts w:hint="default"/>
        <w:lang w:val="es-ES" w:eastAsia="en-US" w:bidi="ar-SA"/>
      </w:rPr>
    </w:lvl>
    <w:lvl w:ilvl="2" w:tplc="A7AE4962">
      <w:numFmt w:val="bullet"/>
      <w:lvlText w:val="•"/>
      <w:lvlJc w:val="left"/>
      <w:pPr>
        <w:ind w:left="2140" w:hanging="202"/>
      </w:pPr>
      <w:rPr>
        <w:rFonts w:hint="default"/>
        <w:lang w:val="es-ES" w:eastAsia="en-US" w:bidi="ar-SA"/>
      </w:rPr>
    </w:lvl>
    <w:lvl w:ilvl="3" w:tplc="819CDC10">
      <w:numFmt w:val="bullet"/>
      <w:lvlText w:val="•"/>
      <w:lvlJc w:val="left"/>
      <w:pPr>
        <w:ind w:left="3160" w:hanging="202"/>
      </w:pPr>
      <w:rPr>
        <w:rFonts w:hint="default"/>
        <w:lang w:val="es-ES" w:eastAsia="en-US" w:bidi="ar-SA"/>
      </w:rPr>
    </w:lvl>
    <w:lvl w:ilvl="4" w:tplc="F3325C28">
      <w:numFmt w:val="bullet"/>
      <w:lvlText w:val="•"/>
      <w:lvlJc w:val="left"/>
      <w:pPr>
        <w:ind w:left="4180" w:hanging="202"/>
      </w:pPr>
      <w:rPr>
        <w:rFonts w:hint="default"/>
        <w:lang w:val="es-ES" w:eastAsia="en-US" w:bidi="ar-SA"/>
      </w:rPr>
    </w:lvl>
    <w:lvl w:ilvl="5" w:tplc="CC0A1262">
      <w:numFmt w:val="bullet"/>
      <w:lvlText w:val="•"/>
      <w:lvlJc w:val="left"/>
      <w:pPr>
        <w:ind w:left="5200" w:hanging="202"/>
      </w:pPr>
      <w:rPr>
        <w:rFonts w:hint="default"/>
        <w:lang w:val="es-ES" w:eastAsia="en-US" w:bidi="ar-SA"/>
      </w:rPr>
    </w:lvl>
    <w:lvl w:ilvl="6" w:tplc="BE9AB7BC">
      <w:numFmt w:val="bullet"/>
      <w:lvlText w:val="•"/>
      <w:lvlJc w:val="left"/>
      <w:pPr>
        <w:ind w:left="6220" w:hanging="202"/>
      </w:pPr>
      <w:rPr>
        <w:rFonts w:hint="default"/>
        <w:lang w:val="es-ES" w:eastAsia="en-US" w:bidi="ar-SA"/>
      </w:rPr>
    </w:lvl>
    <w:lvl w:ilvl="7" w:tplc="6016B966">
      <w:numFmt w:val="bullet"/>
      <w:lvlText w:val="•"/>
      <w:lvlJc w:val="left"/>
      <w:pPr>
        <w:ind w:left="7240" w:hanging="202"/>
      </w:pPr>
      <w:rPr>
        <w:rFonts w:hint="default"/>
        <w:lang w:val="es-ES" w:eastAsia="en-US" w:bidi="ar-SA"/>
      </w:rPr>
    </w:lvl>
    <w:lvl w:ilvl="8" w:tplc="102811B8">
      <w:numFmt w:val="bullet"/>
      <w:lvlText w:val="•"/>
      <w:lvlJc w:val="left"/>
      <w:pPr>
        <w:ind w:left="8260" w:hanging="2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6F7F"/>
    <w:rsid w:val="00441964"/>
    <w:rsid w:val="00A66F7F"/>
    <w:rsid w:val="00C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3FEA3-F4AA-4087-8ECA-030248F6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uesto">
    <w:name w:val="Title"/>
    <w:basedOn w:val="Normal"/>
    <w:uiPriority w:val="1"/>
    <w:qFormat/>
    <w:pPr>
      <w:spacing w:before="99"/>
      <w:ind w:left="10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2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coopsa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mhernandezc</dc:creator>
  <cp:lastModifiedBy>Iniesta Marquez, Eva Maria</cp:lastModifiedBy>
  <cp:revision>3</cp:revision>
  <dcterms:created xsi:type="dcterms:W3CDTF">2023-03-29T13:51:00Z</dcterms:created>
  <dcterms:modified xsi:type="dcterms:W3CDTF">2024-04-23T10:33:00Z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